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9836" w14:textId="65D41E77" w:rsidR="003E29AF" w:rsidRDefault="003E29AF">
      <w:r>
        <w:t>LINK DA COLLEGARE AL PORTALE</w:t>
      </w:r>
    </w:p>
    <w:p w14:paraId="5F759889" w14:textId="319A8FC0" w:rsidR="00C8778D" w:rsidRDefault="00C8778D">
      <w:hyperlink r:id="rId5" w:history="1">
        <w:r w:rsidRPr="003C472C">
          <w:rPr>
            <w:rStyle w:val="Collegamentoipertestuale"/>
          </w:rPr>
          <w:t>https://comune.teulada.su.it/servizi-categoria/tributi-finanze-e-contravvenzioni/</w:t>
        </w:r>
      </w:hyperlink>
    </w:p>
    <w:p w14:paraId="14E72394" w14:textId="2B8A7CD1" w:rsidR="00C8778D" w:rsidRDefault="00C8778D">
      <w:r>
        <w:t>PORTALE ACQUEDOTTO DEL CITTADINO MY PITBOLL:</w:t>
      </w:r>
    </w:p>
    <w:p w14:paraId="1BA91422" w14:textId="7A9CD935" w:rsidR="00C8778D" w:rsidRDefault="00C8778D">
      <w:hyperlink r:id="rId6" w:history="1">
        <w:r w:rsidRPr="003C472C">
          <w:rPr>
            <w:rStyle w:val="Collegamentoipertestuale"/>
          </w:rPr>
          <w:t>https://comune.teulada.su.it/servizio/portale-acquedotto-del-cittadino-my-pitboll/</w:t>
        </w:r>
      </w:hyperlink>
    </w:p>
    <w:p w14:paraId="47C9F8D2" w14:textId="269059F6" w:rsidR="003603AA" w:rsidRDefault="003603AA">
      <w:r w:rsidRPr="003603AA">
        <w:rPr>
          <w:i/>
          <w:iCs/>
        </w:rPr>
        <w:t>SU INTESTAZIONE DEL SITO</w:t>
      </w:r>
      <w:r>
        <w:rPr>
          <w:i/>
          <w:iCs/>
        </w:rPr>
        <w:t xml:space="preserve"> </w:t>
      </w:r>
      <w:r w:rsidRPr="003603AA">
        <w:rPr>
          <w:i/>
          <w:iCs/>
          <w:u w:val="single"/>
        </w:rPr>
        <w:t>COMUNE DI TEULADA</w:t>
      </w:r>
      <w:r w:rsidRPr="003603AA">
        <w:rPr>
          <w:i/>
          <w:iCs/>
        </w:rPr>
        <w:t>– TUTTI GLI ARGOMENTI –</w:t>
      </w:r>
      <w:r>
        <w:t xml:space="preserve"> </w:t>
      </w:r>
      <w:r w:rsidRPr="003603AA">
        <w:rPr>
          <w:rStyle w:val="CitazioneintensaCarattere"/>
        </w:rPr>
        <w:t>ACQUA</w:t>
      </w:r>
    </w:p>
    <w:p w14:paraId="2C0DD682" w14:textId="303DC03C" w:rsidR="00C8778D" w:rsidRDefault="003603AA">
      <w:r>
        <w:t xml:space="preserve"> </w:t>
      </w:r>
      <w:hyperlink r:id="rId7" w:history="1">
        <w:r w:rsidRPr="003C472C">
          <w:rPr>
            <w:rStyle w:val="Collegamentoipertestuale"/>
          </w:rPr>
          <w:t>https://comune.teulada.su.it/argomento/acqua/</w:t>
        </w:r>
      </w:hyperlink>
    </w:p>
    <w:p w14:paraId="0F7C9A6B" w14:textId="2CCF8459" w:rsidR="00C8778D" w:rsidRDefault="00FA002A" w:rsidP="003603AA">
      <w:r w:rsidRPr="00FA002A">
        <w:rPr>
          <w:noProof/>
        </w:rPr>
        <w:drawing>
          <wp:inline distT="0" distB="0" distL="0" distR="0" wp14:anchorId="30150BD2" wp14:editId="10CFEEFC">
            <wp:extent cx="1628503" cy="1676400"/>
            <wp:effectExtent l="0" t="0" r="0" b="0"/>
            <wp:docPr id="16872448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448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7848" cy="168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9583" w14:textId="77777777" w:rsidR="004D6FE2" w:rsidRDefault="003E29AF" w:rsidP="004D6FE2">
      <w:pPr>
        <w:rPr>
          <w:b/>
          <w:bCs/>
        </w:rPr>
      </w:pPr>
      <w:r w:rsidRPr="00E0721D">
        <w:rPr>
          <w:b/>
          <w:bCs/>
        </w:rPr>
        <w:t>NELLA PAGINA BISOGNA INDICARE:</w:t>
      </w:r>
    </w:p>
    <w:p w14:paraId="728DFF3F" w14:textId="7019B019" w:rsidR="003E29AF" w:rsidRPr="003E29AF" w:rsidRDefault="003E29AF" w:rsidP="004D6FE2">
      <w:pPr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3E29AF"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Accedi al servizio</w:t>
      </w:r>
    </w:p>
    <w:p w14:paraId="4C85FCF0" w14:textId="77777777" w:rsidR="003E29AF" w:rsidRPr="003E29AF" w:rsidRDefault="003E29AF" w:rsidP="003E29AF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3E29AF">
        <w:rPr>
          <w:rFonts w:ascii="Lora" w:eastAsia="Times New Roman" w:hAnsi="Lora" w:cs="Times New Roman"/>
          <w:color w:val="191919"/>
          <w:kern w:val="0"/>
          <w:sz w:val="27"/>
          <w:szCs w:val="27"/>
          <w:lang w:eastAsia="it-IT"/>
          <w14:ligatures w14:val="none"/>
        </w:rPr>
        <w:t>Il servizio è prenotabile presso gli Uffici Comunali</w:t>
      </w:r>
    </w:p>
    <w:p w14:paraId="4B455023" w14:textId="77777777" w:rsidR="003E29AF" w:rsidRPr="003E29AF" w:rsidRDefault="003E29AF" w:rsidP="003E29AF">
      <w:pPr>
        <w:shd w:val="clear" w:color="auto" w:fill="FFFFFF"/>
        <w:spacing w:before="360" w:after="100" w:afterAutospacing="1" w:line="240" w:lineRule="auto"/>
        <w:rPr>
          <w:rFonts w:ascii="Lora" w:eastAsia="Times New Roman" w:hAnsi="Lora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3E29AF">
        <w:rPr>
          <w:rFonts w:ascii="Lora" w:eastAsia="Times New Roman" w:hAnsi="Lora" w:cs="Times New Roman"/>
          <w:color w:val="191919"/>
          <w:kern w:val="0"/>
          <w:sz w:val="27"/>
          <w:szCs w:val="27"/>
          <w:lang w:eastAsia="it-IT"/>
          <w14:ligatures w14:val="none"/>
        </w:rPr>
        <w:t>Puoi prenotare un appuntamento e presentarti presso gli uffici.</w:t>
      </w:r>
    </w:p>
    <w:p w14:paraId="60347E9B" w14:textId="77777777" w:rsidR="003E29AF" w:rsidRPr="003E29AF" w:rsidRDefault="003E29AF" w:rsidP="003E29AF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Ulteriori informazioni</w:t>
      </w:r>
    </w:p>
    <w:p w14:paraId="62A0542A" w14:textId="04CCF4C6" w:rsidR="004D6FE2" w:rsidRDefault="003E29AF" w:rsidP="003E29AF">
      <w:pPr>
        <w:spacing w:after="100" w:afterAutospacing="1" w:line="240" w:lineRule="auto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 xml:space="preserve">Negli stessi giorni e orari si potrà contattare, per qualsiasi informazione inerente il Servizio Idrico, il numero </w:t>
      </w:r>
      <w:r>
        <w:rPr>
          <w:rFonts w:ascii="Lora" w:eastAsia="Times New Roman" w:hAnsi="Lora" w:cs="Times New Roman"/>
          <w:kern w:val="0"/>
          <w:lang w:eastAsia="it-IT"/>
          <w14:ligatures w14:val="none"/>
        </w:rPr>
        <w:t>0709270029</w:t>
      </w: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 xml:space="preserve"> </w:t>
      </w:r>
      <w:r w:rsidR="00184BB0">
        <w:rPr>
          <w:rFonts w:ascii="Lora" w:eastAsia="Times New Roman" w:hAnsi="Lora" w:cs="Times New Roman"/>
          <w:kern w:val="0"/>
          <w:lang w:eastAsia="it-IT"/>
          <w14:ligatures w14:val="none"/>
        </w:rPr>
        <w:t>interni 208 - 221</w:t>
      </w:r>
    </w:p>
    <w:p w14:paraId="4EE28479" w14:textId="3B0FA7AC" w:rsidR="00E0721D" w:rsidRDefault="003E29AF" w:rsidP="003E29AF">
      <w:pPr>
        <w:spacing w:after="100" w:afterAutospacing="1" w:line="240" w:lineRule="auto"/>
      </w:pP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 xml:space="preserve">pronto intervento </w:t>
      </w:r>
      <w:r w:rsidR="00E0721D">
        <w:t xml:space="preserve">3312627612 </w:t>
      </w: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 xml:space="preserve">email </w:t>
      </w:r>
      <w:hyperlink r:id="rId9" w:history="1">
        <w:r w:rsidR="00E0721D" w:rsidRPr="00786B7B">
          <w:rPr>
            <w:rStyle w:val="Collegamentoipertestuale"/>
            <w:rFonts w:ascii="Lora" w:eastAsia="Times New Roman" w:hAnsi="Lora" w:cs="Times New Roman"/>
            <w:kern w:val="0"/>
            <w:lang w:eastAsia="it-IT"/>
            <w14:ligatures w14:val="none"/>
          </w:rPr>
          <w:t>idricoteulada2023@gmail.com</w:t>
        </w:r>
      </w:hyperlink>
      <w:r w:rsidR="00E0721D">
        <w:rPr>
          <w:rFonts w:ascii="Lora" w:eastAsia="Times New Roman" w:hAnsi="Lora" w:cs="Times New Roman"/>
          <w:kern w:val="0"/>
          <w:lang w:eastAsia="it-IT"/>
          <w14:ligatures w14:val="none"/>
        </w:rPr>
        <w:t xml:space="preserve"> </w:t>
      </w: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 xml:space="preserve">informazioni, reclami, rettifiche fatturazione email: </w:t>
      </w:r>
      <w:hyperlink r:id="rId10" w:tgtFrame="_blank" w:history="1">
        <w:r w:rsidR="00E0721D" w:rsidRPr="00E0721D">
          <w:rPr>
            <w:rFonts w:ascii="Titillium Web" w:hAnsi="Titillium Web"/>
            <w:color w:val="003882"/>
            <w:sz w:val="27"/>
            <w:szCs w:val="27"/>
            <w:u w:val="single"/>
            <w:shd w:val="clear" w:color="auto" w:fill="FFFFFF"/>
          </w:rPr>
          <w:t>protocollo@comune.teulada.ca.it</w:t>
        </w:r>
      </w:hyperlink>
    </w:p>
    <w:p w14:paraId="4FCDCD2A" w14:textId="5DFD062B" w:rsidR="003E29AF" w:rsidRPr="003E29AF" w:rsidRDefault="003E29AF" w:rsidP="003E29AF">
      <w:pPr>
        <w:spacing w:after="100" w:afterAutospacing="1" w:line="240" w:lineRule="auto"/>
        <w:rPr>
          <w:rFonts w:ascii="Lora" w:eastAsia="Times New Roman" w:hAnsi="Lora" w:cs="Times New Roman"/>
          <w:color w:val="4472C4" w:themeColor="accent1"/>
          <w:kern w:val="0"/>
          <w:lang w:eastAsia="it-IT"/>
          <w14:ligatures w14:val="none"/>
        </w:rPr>
      </w:pP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>Recapiti dello Sportello per il Consumatore Energia e Ambiente. numero Verde: 800.166.654 </w:t>
      </w:r>
      <w:hyperlink r:id="rId11" w:history="1">
        <w:r w:rsidRPr="003E29AF">
          <w:rPr>
            <w:rFonts w:ascii="Lora" w:eastAsia="Times New Roman" w:hAnsi="Lora" w:cs="Times New Roman"/>
            <w:color w:val="4472C4" w:themeColor="accent1"/>
            <w:kern w:val="0"/>
            <w:u w:val="single"/>
            <w:lang w:eastAsia="it-IT"/>
            <w14:ligatures w14:val="none"/>
          </w:rPr>
          <w:t>https://www.sportelloperilconsumatore.it/</w:t>
        </w:r>
      </w:hyperlink>
    </w:p>
    <w:p w14:paraId="254491D0" w14:textId="05E97743" w:rsidR="003E29AF" w:rsidRPr="003E29AF" w:rsidRDefault="003E29AF" w:rsidP="003E29AF">
      <w:pPr>
        <w:spacing w:after="100" w:afterAutospacing="1" w:line="240" w:lineRule="auto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>La documentazione è disponibile allo</w:t>
      </w:r>
      <w:r w:rsidRPr="003E29AF">
        <w:rPr>
          <w:rFonts w:ascii="Lora" w:eastAsia="Times New Roman" w:hAnsi="Lora" w:cs="Times New Roman"/>
          <w:b/>
          <w:bCs/>
          <w:kern w:val="0"/>
          <w:lang w:eastAsia="it-IT"/>
          <w14:ligatures w14:val="none"/>
        </w:rPr>
        <w:t> sportello online</w:t>
      </w:r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> in </w:t>
      </w:r>
      <w:hyperlink r:id="rId12" w:history="1">
        <w:r w:rsidRPr="003E29AF">
          <w:rPr>
            <w:rFonts w:ascii="Lora" w:eastAsia="Times New Roman" w:hAnsi="Lora" w:cs="Times New Roman"/>
            <w:color w:val="4472C4" w:themeColor="accent1"/>
            <w:kern w:val="0"/>
            <w:u w:val="single"/>
            <w:lang w:eastAsia="it-IT"/>
            <w14:ligatures w14:val="none"/>
          </w:rPr>
          <w:t>questa pagina dedicata</w:t>
        </w:r>
      </w:hyperlink>
      <w:r w:rsidRPr="003E29AF">
        <w:rPr>
          <w:rFonts w:ascii="Lora" w:eastAsia="Times New Roman" w:hAnsi="Lora" w:cs="Times New Roman"/>
          <w:kern w:val="0"/>
          <w:lang w:eastAsia="it-IT"/>
          <w14:ligatures w14:val="none"/>
        </w:rPr>
        <w:t>.</w:t>
      </w:r>
      <w:r w:rsidR="00E0721D">
        <w:rPr>
          <w:rFonts w:ascii="Lora" w:eastAsia="Times New Roman" w:hAnsi="Lora" w:cs="Times New Roman"/>
          <w:kern w:val="0"/>
          <w:lang w:eastAsia="it-IT"/>
          <w14:ligatures w14:val="none"/>
        </w:rPr>
        <w:t>(</w:t>
      </w:r>
      <w:r w:rsidR="00EF0366">
        <w:rPr>
          <w:rFonts w:ascii="Lora" w:eastAsia="Times New Roman" w:hAnsi="Lora" w:cs="Times New Roman"/>
          <w:kern w:val="0"/>
          <w:lang w:eastAsia="it-IT"/>
          <w14:ligatures w14:val="none"/>
        </w:rPr>
        <w:t>carta servizi)</w:t>
      </w:r>
    </w:p>
    <w:p w14:paraId="72FB6B5D" w14:textId="6327A198" w:rsidR="003E29AF" w:rsidRDefault="00EF0366" w:rsidP="003603AA">
      <w:r>
        <w:t>Contatti</w:t>
      </w:r>
    </w:p>
    <w:p w14:paraId="0BE33B53" w14:textId="2CF06D51" w:rsidR="00EF0366" w:rsidRDefault="00EF0366" w:rsidP="003603AA">
      <w:pPr>
        <w:rPr>
          <w:rFonts w:ascii="Arial" w:hAnsi="Arial" w:cs="Arial"/>
          <w:sz w:val="20"/>
          <w:szCs w:val="20"/>
        </w:rPr>
      </w:pPr>
      <w:r w:rsidRPr="004D6FE2">
        <w:rPr>
          <w:b/>
          <w:bCs/>
        </w:rPr>
        <w:t xml:space="preserve">Ufficio tributi </w:t>
      </w:r>
      <w:r w:rsidRPr="004D6FE2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6FE2">
        <w:rPr>
          <w:b/>
          <w:bCs/>
        </w:rPr>
        <w:tab/>
        <w:t>Ufficio Tecnico</w:t>
      </w:r>
      <w:r>
        <w:t xml:space="preserve">        </w:t>
      </w:r>
      <w:hyperlink r:id="rId13" w:history="1">
        <w:r w:rsidRPr="00786B7B">
          <w:rPr>
            <w:rStyle w:val="Collegamentoipertestuale"/>
          </w:rPr>
          <w:t>monica.porcu@comune.teulada.ca.it</w:t>
        </w:r>
      </w:hyperlink>
      <w:r>
        <w:t xml:space="preserve">                                     </w:t>
      </w:r>
      <w:hyperlink r:id="rId14" w:tgtFrame="_blank" w:history="1">
        <w:r w:rsidRPr="00EF0366">
          <w:rPr>
            <w:rFonts w:ascii="Arial" w:hAnsi="Arial" w:cs="Arial"/>
            <w:color w:val="003882"/>
            <w:sz w:val="20"/>
            <w:szCs w:val="20"/>
            <w:u w:val="single"/>
            <w:shd w:val="clear" w:color="auto" w:fill="FFFFFF"/>
          </w:rPr>
          <w:t>tecnicoappalti@comune.teulada.ca.it</w:t>
        </w:r>
      </w:hyperlink>
    </w:p>
    <w:p w14:paraId="4A54CC26" w14:textId="4759FD94" w:rsidR="004D6FE2" w:rsidRPr="004D6FE2" w:rsidRDefault="004D6FE2" w:rsidP="003603AA">
      <w:pPr>
        <w:rPr>
          <w:rFonts w:ascii="Arial" w:hAnsi="Arial" w:cs="Arial"/>
          <w:b/>
          <w:bCs/>
          <w:sz w:val="20"/>
          <w:szCs w:val="20"/>
        </w:rPr>
      </w:pPr>
      <w:r w:rsidRPr="004D6FE2">
        <w:rPr>
          <w:rFonts w:ascii="Arial" w:hAnsi="Arial" w:cs="Arial"/>
          <w:b/>
          <w:bCs/>
          <w:sz w:val="20"/>
          <w:szCs w:val="20"/>
        </w:rPr>
        <w:t>Protocollo</w:t>
      </w:r>
    </w:p>
    <w:p w14:paraId="634C90FC" w14:textId="623D9A32" w:rsidR="004D6FE2" w:rsidRDefault="00184BB0" w:rsidP="003603AA">
      <w:pPr>
        <w:rPr>
          <w:rFonts w:ascii="Arial" w:hAnsi="Arial" w:cs="Arial"/>
          <w:sz w:val="20"/>
          <w:szCs w:val="20"/>
        </w:rPr>
      </w:pPr>
      <w:hyperlink r:id="rId15" w:history="1">
        <w:r w:rsidRPr="00A448B9">
          <w:rPr>
            <w:rStyle w:val="Collegamentoipertestuale"/>
            <w:rFonts w:ascii="Arial" w:hAnsi="Arial" w:cs="Arial"/>
            <w:sz w:val="20"/>
            <w:szCs w:val="20"/>
          </w:rPr>
          <w:t>protocollo@pec.comune.teulada.ca.it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392F1FB" w14:textId="10D60127" w:rsidR="004D6FE2" w:rsidRDefault="004D6FE2" w:rsidP="003603AA">
      <w:pPr>
        <w:rPr>
          <w:rFonts w:ascii="Arial" w:hAnsi="Arial" w:cs="Arial"/>
          <w:b/>
          <w:bCs/>
          <w:sz w:val="20"/>
          <w:szCs w:val="20"/>
        </w:rPr>
      </w:pPr>
      <w:r w:rsidRPr="004D6FE2">
        <w:rPr>
          <w:rFonts w:ascii="Arial" w:hAnsi="Arial" w:cs="Arial"/>
          <w:b/>
          <w:bCs/>
          <w:sz w:val="20"/>
          <w:szCs w:val="20"/>
        </w:rPr>
        <w:t xml:space="preserve">DOCUMENTI </w:t>
      </w:r>
    </w:p>
    <w:p w14:paraId="26873C48" w14:textId="7817DABA" w:rsidR="004D6FE2" w:rsidRPr="004D6FE2" w:rsidRDefault="00D4431C" w:rsidP="003603A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Allegati</w:t>
      </w:r>
    </w:p>
    <w:sectPr w:rsidR="004D6FE2" w:rsidRPr="004D6F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D6B65"/>
    <w:multiLevelType w:val="hybridMultilevel"/>
    <w:tmpl w:val="64EE99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E65CF"/>
    <w:multiLevelType w:val="hybridMultilevel"/>
    <w:tmpl w:val="06E26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354383">
    <w:abstractNumId w:val="1"/>
  </w:num>
  <w:num w:numId="2" w16cid:durableId="107573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8D"/>
    <w:rsid w:val="00041DFF"/>
    <w:rsid w:val="00184BB0"/>
    <w:rsid w:val="00253610"/>
    <w:rsid w:val="002C6AB6"/>
    <w:rsid w:val="00336CDF"/>
    <w:rsid w:val="003603AA"/>
    <w:rsid w:val="003E29AF"/>
    <w:rsid w:val="004D6FE2"/>
    <w:rsid w:val="009C2F04"/>
    <w:rsid w:val="00B26298"/>
    <w:rsid w:val="00B30631"/>
    <w:rsid w:val="00C8778D"/>
    <w:rsid w:val="00CC1A14"/>
    <w:rsid w:val="00D4431C"/>
    <w:rsid w:val="00D76B0C"/>
    <w:rsid w:val="00E0721D"/>
    <w:rsid w:val="00EF0366"/>
    <w:rsid w:val="00FA002A"/>
    <w:rsid w:val="00F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B5C5"/>
  <w15:chartTrackingRefBased/>
  <w15:docId w15:val="{C98AB1EE-43FB-471F-819C-9ABE4804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7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7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7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7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7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7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7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7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7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7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78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77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78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41DFF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ca.porcu@comune.teulada.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une.teulada.su.it/argomento/acqua/" TargetMode="External"/><Relationship Id="rId12" Type="http://schemas.openxmlformats.org/officeDocument/2006/relationships/hyperlink" Target="https://www.comune.modolo.or.it/servizio-idrico-integrato-documenti-di-servizi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mune.teulada.su.it/servizio/portale-acquedotto-del-cittadino-my-pitboll/" TargetMode="External"/><Relationship Id="rId11" Type="http://schemas.openxmlformats.org/officeDocument/2006/relationships/hyperlink" Target="https://www.sportelloperilconsumatore.it/" TargetMode="External"/><Relationship Id="rId5" Type="http://schemas.openxmlformats.org/officeDocument/2006/relationships/hyperlink" Target="https://comune.teulada.su.it/servizi-categoria/tributi-finanze-e-contravvenzioni/" TargetMode="External"/><Relationship Id="rId15" Type="http://schemas.openxmlformats.org/officeDocument/2006/relationships/hyperlink" Target="mailto:protocollo@pec.comune.teulada.ca.it" TargetMode="External"/><Relationship Id="rId10" Type="http://schemas.openxmlformats.org/officeDocument/2006/relationships/hyperlink" Target="mailto:protocollo@comune.teulada.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dricoteulada2023@gmail.com" TargetMode="External"/><Relationship Id="rId14" Type="http://schemas.openxmlformats.org/officeDocument/2006/relationships/hyperlink" Target="mailto:tecnicoappalti@comune.teulada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Serra</dc:creator>
  <cp:keywords/>
  <dc:description/>
  <cp:lastModifiedBy>Maurizio Pisano</cp:lastModifiedBy>
  <cp:revision>2</cp:revision>
  <dcterms:created xsi:type="dcterms:W3CDTF">2026-04-10T07:11:00Z</dcterms:created>
  <dcterms:modified xsi:type="dcterms:W3CDTF">2026-04-10T07:11:00Z</dcterms:modified>
</cp:coreProperties>
</file>